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F5AA" w14:textId="0B6277CB" w:rsidR="004868AE" w:rsidRDefault="007252B6" w:rsidP="008E68DA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Idaho Falls </w:t>
      </w:r>
      <w:r w:rsidR="008C0489" w:rsidRPr="004C2908">
        <w:rPr>
          <w:b/>
          <w:bCs/>
          <w:sz w:val="40"/>
          <w:szCs w:val="40"/>
        </w:rPr>
        <w:t>American Legion Post 56</w:t>
      </w:r>
    </w:p>
    <w:p w14:paraId="5B9A60BD" w14:textId="085526D1" w:rsidR="007252B6" w:rsidRDefault="007252B6" w:rsidP="008E68DA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Receives Idaho Falls “Mayor’s Choice Award”</w:t>
      </w:r>
    </w:p>
    <w:p w14:paraId="3E08D555" w14:textId="73ECFEC2" w:rsidR="007252B6" w:rsidRPr="00AB600D" w:rsidRDefault="007252B6" w:rsidP="008E68D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0C9C9A1" w14:textId="08615981" w:rsidR="003C00CB" w:rsidRPr="007D1962" w:rsidRDefault="00893B39" w:rsidP="00390C4E">
      <w:pPr>
        <w:spacing w:after="0" w:line="240" w:lineRule="auto"/>
        <w:rPr>
          <w:b/>
          <w:bCs/>
          <w:sz w:val="28"/>
          <w:szCs w:val="28"/>
        </w:rPr>
      </w:pPr>
      <w:r w:rsidRPr="003C00CB">
        <w:rPr>
          <w:b/>
          <w:bCs/>
          <w:sz w:val="32"/>
          <w:szCs w:val="32"/>
        </w:rPr>
        <w:t>On</w:t>
      </w:r>
      <w:r>
        <w:rPr>
          <w:b/>
          <w:bCs/>
          <w:sz w:val="32"/>
          <w:szCs w:val="32"/>
        </w:rPr>
        <w:t xml:space="preserve"> </w:t>
      </w:r>
      <w:r w:rsidRPr="007252B6">
        <w:rPr>
          <w:b/>
          <w:bCs/>
          <w:sz w:val="32"/>
          <w:szCs w:val="32"/>
        </w:rPr>
        <w:t xml:space="preserve">February 13, 2022, </w:t>
      </w:r>
      <w:r>
        <w:rPr>
          <w:b/>
          <w:bCs/>
          <w:sz w:val="32"/>
          <w:szCs w:val="32"/>
        </w:rPr>
        <w:t xml:space="preserve">Idaho Falls </w:t>
      </w:r>
      <w:r w:rsidRPr="007252B6">
        <w:rPr>
          <w:b/>
          <w:bCs/>
          <w:sz w:val="32"/>
          <w:szCs w:val="32"/>
        </w:rPr>
        <w:t>Mayor</w:t>
      </w:r>
      <w:r w:rsidR="007D1962">
        <w:rPr>
          <w:b/>
          <w:bCs/>
          <w:sz w:val="32"/>
          <w:szCs w:val="32"/>
        </w:rPr>
        <w:t>,</w:t>
      </w:r>
      <w:r w:rsidRPr="007252B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Rebecca Casper, </w:t>
      </w:r>
      <w:r w:rsidRPr="007252B6">
        <w:rPr>
          <w:b/>
          <w:bCs/>
          <w:sz w:val="32"/>
          <w:szCs w:val="32"/>
        </w:rPr>
        <w:t xml:space="preserve">gave a State of the City address to the City Council and members of the public in attendance.  Following her </w:t>
      </w:r>
      <w:r w:rsidR="00EA7D7F">
        <w:rPr>
          <w:b/>
          <w:bCs/>
          <w:sz w:val="32"/>
          <w:szCs w:val="32"/>
        </w:rPr>
        <w:t>report,</w:t>
      </w:r>
      <w:r w:rsidRPr="007252B6">
        <w:rPr>
          <w:b/>
          <w:bCs/>
          <w:sz w:val="32"/>
          <w:szCs w:val="32"/>
        </w:rPr>
        <w:t xml:space="preserve"> she gave out several Community Service Awards. </w:t>
      </w:r>
    </w:p>
    <w:p w14:paraId="4B7BE7C5" w14:textId="38F28EAA" w:rsidR="00893B39" w:rsidRDefault="00E050A5" w:rsidP="00893B39">
      <w:pPr>
        <w:jc w:val="center"/>
        <w:rPr>
          <w:b/>
          <w:bCs/>
          <w:sz w:val="44"/>
          <w:szCs w:val="44"/>
        </w:rPr>
      </w:pPr>
      <w:r w:rsidRPr="00E050A5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01FA8C" wp14:editId="58AA8DE9">
                <wp:simplePos x="0" y="0"/>
                <wp:positionH relativeFrom="column">
                  <wp:posOffset>-106680</wp:posOffset>
                </wp:positionH>
                <wp:positionV relativeFrom="paragraph">
                  <wp:posOffset>165735</wp:posOffset>
                </wp:positionV>
                <wp:extent cx="3649980" cy="200406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98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5A876" w14:textId="7EC3C401" w:rsidR="00E050A5" w:rsidRPr="00E050A5" w:rsidRDefault="00E050A5">
                            <w:r w:rsidRPr="00E050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One of these “Mayor’s Choice Award” was given to American Legion Post 56. This coveted presentation was further inscribed as the “Field of Dreams” award reflecting the importance of baseball </w:t>
                            </w:r>
                            <w:r w:rsidR="00937FE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 </w:t>
                            </w:r>
                            <w:r w:rsidRPr="00E050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the many communities and the people in those communities. 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1FA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pt;margin-top:13.05pt;width:287.4pt;height:15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2xDQIAAPc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" stroked="f">
                <v:textbox>
                  <w:txbxContent>
                    <w:p w14:paraId="39E5A876" w14:textId="7EC3C401" w:rsidR="00E050A5" w:rsidRPr="00E050A5" w:rsidRDefault="00E050A5">
                      <w:r w:rsidRPr="00E050A5">
                        <w:rPr>
                          <w:b/>
                          <w:bCs/>
                          <w:sz w:val="32"/>
                          <w:szCs w:val="32"/>
                        </w:rPr>
                        <w:t xml:space="preserve">One of these “Mayor’s Choice Award” was given to American Legion Post 56. This coveted presentation was further inscribed as the “Field of Dreams” award reflecting the importance of baseball </w:t>
                      </w:r>
                      <w:r w:rsidR="00937FE1">
                        <w:rPr>
                          <w:b/>
                          <w:bCs/>
                          <w:sz w:val="32"/>
                          <w:szCs w:val="32"/>
                        </w:rPr>
                        <w:t xml:space="preserve">in </w:t>
                      </w:r>
                      <w:r w:rsidRPr="00E050A5">
                        <w:rPr>
                          <w:b/>
                          <w:bCs/>
                          <w:sz w:val="32"/>
                          <w:szCs w:val="32"/>
                        </w:rPr>
                        <w:t xml:space="preserve">the many communities and the people in those communities. 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B39">
        <w:rPr>
          <w:noProof/>
        </w:rPr>
        <w:drawing>
          <wp:inline distT="0" distB="0" distL="0" distR="0" wp14:anchorId="1E561B6B" wp14:editId="27CA4870">
            <wp:extent cx="1599422" cy="225044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202" cy="231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7DD53" w14:textId="5703573C" w:rsidR="00E050A5" w:rsidRDefault="00E050A5" w:rsidP="00390C4E">
      <w:pPr>
        <w:spacing w:after="0" w:line="240" w:lineRule="auto"/>
        <w:rPr>
          <w:b/>
          <w:bCs/>
          <w:sz w:val="32"/>
          <w:szCs w:val="32"/>
        </w:rPr>
      </w:pPr>
      <w:r w:rsidRPr="007252B6">
        <w:rPr>
          <w:b/>
          <w:bCs/>
          <w:sz w:val="32"/>
          <w:szCs w:val="32"/>
        </w:rPr>
        <w:t xml:space="preserve">The American Legion award was presented for all the work done by the Post </w:t>
      </w:r>
      <w:r w:rsidR="00937FE1">
        <w:rPr>
          <w:b/>
          <w:bCs/>
          <w:sz w:val="32"/>
          <w:szCs w:val="32"/>
        </w:rPr>
        <w:t>in</w:t>
      </w:r>
      <w:r w:rsidRPr="007252B6">
        <w:rPr>
          <w:b/>
          <w:bCs/>
          <w:sz w:val="32"/>
          <w:szCs w:val="32"/>
        </w:rPr>
        <w:t xml:space="preserve"> support</w:t>
      </w:r>
      <w:r w:rsidR="00AB600D">
        <w:rPr>
          <w:b/>
          <w:bCs/>
          <w:sz w:val="32"/>
          <w:szCs w:val="32"/>
        </w:rPr>
        <w:t xml:space="preserve"> of the </w:t>
      </w:r>
      <w:r w:rsidRPr="007252B6">
        <w:rPr>
          <w:b/>
          <w:bCs/>
          <w:sz w:val="32"/>
          <w:szCs w:val="32"/>
        </w:rPr>
        <w:t xml:space="preserve">Bandits baseball team which has won the American Legion Baseball World Series two years in a row.  They won in 2019 and 2021 (there was no world series in 2020 due to Covid).  </w:t>
      </w:r>
    </w:p>
    <w:p w14:paraId="2E9CF6EC" w14:textId="7D87B9C1" w:rsidR="00937FE1" w:rsidRDefault="00937FE1" w:rsidP="00390C4E">
      <w:pPr>
        <w:spacing w:after="0" w:line="240" w:lineRule="auto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A93492F" wp14:editId="736D08D9">
            <wp:extent cx="1569720" cy="1880001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580305" cy="189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</w:t>
      </w:r>
      <w:r w:rsidR="00052D4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 wp14:anchorId="0CAD16B8" wp14:editId="383EA246">
            <wp:extent cx="2476500" cy="18571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85454" cy="186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D43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34AC8492" wp14:editId="137CBFD2">
            <wp:extent cx="1120140" cy="1855921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562" cy="188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7E30A" w14:textId="77777777" w:rsidR="00052D43" w:rsidRDefault="00E050A5" w:rsidP="00390C4E">
      <w:pPr>
        <w:spacing w:after="0" w:line="240" w:lineRule="auto"/>
        <w:rPr>
          <w:b/>
          <w:bCs/>
          <w:sz w:val="32"/>
          <w:szCs w:val="32"/>
        </w:rPr>
      </w:pPr>
      <w:r w:rsidRPr="007252B6">
        <w:rPr>
          <w:b/>
          <w:bCs/>
          <w:sz w:val="32"/>
          <w:szCs w:val="32"/>
        </w:rPr>
        <w:t xml:space="preserve">There were several events throughout the city celebrating the baseball team and their achievements. Post 56 of the American Legion in Idaho Falls is very active in </w:t>
      </w:r>
      <w:r w:rsidR="00AB600D">
        <w:rPr>
          <w:b/>
          <w:bCs/>
          <w:sz w:val="32"/>
          <w:szCs w:val="32"/>
        </w:rPr>
        <w:t>Y</w:t>
      </w:r>
      <w:r w:rsidRPr="007252B6">
        <w:rPr>
          <w:b/>
          <w:bCs/>
          <w:sz w:val="32"/>
          <w:szCs w:val="32"/>
        </w:rPr>
        <w:t>outh and Veterans programs</w:t>
      </w:r>
      <w:r w:rsidR="00AB600D">
        <w:rPr>
          <w:b/>
          <w:bCs/>
          <w:sz w:val="32"/>
          <w:szCs w:val="32"/>
        </w:rPr>
        <w:t xml:space="preserve">. </w:t>
      </w:r>
      <w:r w:rsidR="00052D43">
        <w:rPr>
          <w:b/>
          <w:bCs/>
          <w:sz w:val="32"/>
          <w:szCs w:val="32"/>
        </w:rPr>
        <w:t xml:space="preserve"> </w:t>
      </w:r>
    </w:p>
    <w:p w14:paraId="14482051" w14:textId="796CAED8" w:rsidR="00E050A5" w:rsidRPr="00052D43" w:rsidRDefault="00052D43" w:rsidP="00390C4E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E050A5" w:rsidRPr="007252B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</w:t>
      </w:r>
      <w:r w:rsidR="00AB600D" w:rsidRPr="00052D43">
        <w:rPr>
          <w:b/>
          <w:bCs/>
          <w:sz w:val="36"/>
          <w:szCs w:val="36"/>
        </w:rPr>
        <w:t>T</w:t>
      </w:r>
      <w:r w:rsidR="00E050A5" w:rsidRPr="00052D43">
        <w:rPr>
          <w:b/>
          <w:bCs/>
          <w:sz w:val="36"/>
          <w:szCs w:val="36"/>
        </w:rPr>
        <w:t>his recognition was greatly appreciated.</w:t>
      </w:r>
      <w:r w:rsidR="00AB600D" w:rsidRPr="00052D43">
        <w:rPr>
          <w:b/>
          <w:bCs/>
          <w:sz w:val="36"/>
          <w:szCs w:val="36"/>
        </w:rPr>
        <w:t xml:space="preserve"> </w:t>
      </w:r>
    </w:p>
    <w:sectPr w:rsidR="00E050A5" w:rsidRPr="00052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89"/>
    <w:rsid w:val="00052D43"/>
    <w:rsid w:val="000F6BB3"/>
    <w:rsid w:val="00390C4E"/>
    <w:rsid w:val="003C00CB"/>
    <w:rsid w:val="003E32DD"/>
    <w:rsid w:val="004868AE"/>
    <w:rsid w:val="005B266C"/>
    <w:rsid w:val="00707AB2"/>
    <w:rsid w:val="007252B6"/>
    <w:rsid w:val="00791510"/>
    <w:rsid w:val="007D1962"/>
    <w:rsid w:val="00835777"/>
    <w:rsid w:val="00893B39"/>
    <w:rsid w:val="008C0489"/>
    <w:rsid w:val="008C7C34"/>
    <w:rsid w:val="008E68DA"/>
    <w:rsid w:val="00937FE1"/>
    <w:rsid w:val="009817FB"/>
    <w:rsid w:val="00AA26E7"/>
    <w:rsid w:val="00AB600D"/>
    <w:rsid w:val="00BE34CE"/>
    <w:rsid w:val="00DB6A3B"/>
    <w:rsid w:val="00E050A5"/>
    <w:rsid w:val="00E37361"/>
    <w:rsid w:val="00E87504"/>
    <w:rsid w:val="00EA7D7F"/>
    <w:rsid w:val="00EE3622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BC7D"/>
  <w15:chartTrackingRefBased/>
  <w15:docId w15:val="{FA78C1CA-2287-447A-90B3-837B7526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6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8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Beasley</dc:creator>
  <cp:keywords/>
  <dc:description/>
  <cp:lastModifiedBy>Drew Beasley</cp:lastModifiedBy>
  <cp:revision>7</cp:revision>
  <dcterms:created xsi:type="dcterms:W3CDTF">2022-03-08T20:19:00Z</dcterms:created>
  <dcterms:modified xsi:type="dcterms:W3CDTF">2022-03-08T21:13:00Z</dcterms:modified>
</cp:coreProperties>
</file>